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ind w:right="0" w:rightChars="0"/>
        <w:textAlignment w:val="auto"/>
        <w:rPr>
          <w:rFonts w:hint="eastAsia" w:ascii="黑体" w:hAnsi="黑体" w:eastAsia="黑体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附件1</w:t>
      </w:r>
    </w:p>
    <w:p>
      <w:pPr>
        <w:ind w:left="0" w:leftChars="0" w:right="0" w:rightChars="0" w:firstLine="0" w:firstLineChars="0"/>
        <w:jc w:val="center"/>
        <w:rPr>
          <w:rFonts w:hint="eastAsia" w:ascii="黑体" w:hAnsi="黑体" w:eastAsia="黑体"/>
          <w:position w:val="6"/>
          <w:sz w:val="21"/>
          <w:vertAlign w:val="superscript"/>
          <w:lang w:val="en-US" w:eastAsia="zh-CN"/>
        </w:rPr>
      </w:pPr>
      <w:r>
        <w:rPr>
          <w:rFonts w:hint="eastAsia" w:ascii="黑体" w:hAnsi="黑体" w:eastAsia="黑体" w:cs="仿宋_GB2312"/>
          <w:sz w:val="36"/>
          <w:szCs w:val="32"/>
          <w:lang w:val="en-US" w:eastAsia="zh-CN"/>
        </w:rPr>
        <w:t>重大短板装备重点方向征集表</w:t>
      </w:r>
    </w:p>
    <w:tbl>
      <w:tblPr>
        <w:tblStyle w:val="8"/>
        <w:tblW w:w="9630" w:type="dxa"/>
        <w:jc w:val="center"/>
        <w:tblInd w:w="108" w:type="dxa"/>
        <w:tblBorders>
          <w:top w:val="single" w:color="auto" w:sz="12" w:space="0"/>
          <w:left w:val="single" w:color="auto" w:sz="12" w:space="0"/>
          <w:bottom w:val="single" w:color="auto" w:sz="4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30"/>
        <w:gridCol w:w="3363"/>
        <w:gridCol w:w="1248"/>
        <w:gridCol w:w="25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4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黑体"/>
                <w:position w:val="6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重点方向名称</w:t>
            </w:r>
          </w:p>
        </w:tc>
        <w:tc>
          <w:tcPr>
            <w:tcW w:w="7200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4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黑体"/>
                <w:position w:val="6"/>
                <w:lang w:val="en-US"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应用领域</w:t>
            </w:r>
          </w:p>
        </w:tc>
        <w:tc>
          <w:tcPr>
            <w:tcW w:w="7200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1"/>
                <w:szCs w:val="21"/>
              </w:rPr>
              <w:t>□新一代信息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eastAsia="zh-CN"/>
              </w:rPr>
              <w:t>技术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 xml:space="preserve"> □高档数控机床和机器人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□航空航天 □海洋工程装备及高技术船舶 □先进轨道交通装备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□汽车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电力装备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>农机装备</w:t>
            </w:r>
          </w:p>
          <w:p>
            <w:pPr>
              <w:snapToGrid w:val="0"/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1"/>
                <w:szCs w:val="21"/>
              </w:rPr>
              <w:t>□机械基础件□新材料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生物医药及高性能医疗器械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eastAsia="zh-CN"/>
              </w:rPr>
              <w:t>新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能源与环保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snapToGrid w:val="0"/>
              <w:rPr>
                <w:rFonts w:eastAsia="仿宋_GB2312"/>
                <w:position w:val="6"/>
              </w:rPr>
            </w:pP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纺织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食品包装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印刷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家电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□节能环保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4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黑体"/>
                <w:position w:val="6"/>
                <w:lang w:val="en-US"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短板装备类型</w:t>
            </w:r>
          </w:p>
        </w:tc>
        <w:tc>
          <w:tcPr>
            <w:tcW w:w="7200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hint="eastAsia" w:ascii="华文仿宋" w:hAnsi="华文仿宋" w:eastAsia="华文仿宋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>专用生产设备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 xml:space="preserve"> 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 xml:space="preserve">专用生产线 </w:t>
            </w:r>
            <w:r>
              <w:rPr>
                <w:rFonts w:hint="eastAsia" w:ascii="华文仿宋" w:hAnsi="华文仿宋" w:eastAsia="华文仿宋"/>
                <w:sz w:val="21"/>
                <w:szCs w:val="21"/>
              </w:rPr>
              <w:t>□</w:t>
            </w:r>
            <w:r>
              <w:rPr>
                <w:rFonts w:hint="eastAsia" w:ascii="华文仿宋" w:hAnsi="华文仿宋" w:eastAsia="华文仿宋"/>
                <w:sz w:val="21"/>
                <w:szCs w:val="21"/>
                <w:lang w:val="en-US" w:eastAsia="zh-CN"/>
              </w:rPr>
              <w:t>专用检测系统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0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填报单位信息</w:t>
            </w:r>
          </w:p>
        </w:tc>
        <w:tc>
          <w:tcPr>
            <w:tcW w:w="153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  <w:r>
              <w:rPr>
                <w:rFonts w:hint="eastAsia" w:eastAsia="仿宋_GB2312"/>
                <w:position w:val="6"/>
                <w:lang w:eastAsia="zh-CN"/>
              </w:rPr>
              <w:t>单位</w:t>
            </w:r>
            <w:r>
              <w:rPr>
                <w:rFonts w:eastAsia="仿宋_GB2312"/>
                <w:position w:val="6"/>
              </w:rPr>
              <w:t>名称</w:t>
            </w:r>
          </w:p>
        </w:tc>
        <w:tc>
          <w:tcPr>
            <w:tcW w:w="7200" w:type="dxa"/>
            <w:gridSpan w:val="3"/>
            <w:tcBorders>
              <w:left w:val="single" w:color="auto" w:sz="4" w:space="0"/>
              <w:tl2br w:val="nil"/>
              <w:tr2bl w:val="nil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  <w:r>
              <w:rPr>
                <w:rFonts w:eastAsia="仿宋_GB2312"/>
                <w:position w:val="6"/>
              </w:rPr>
              <w:t>通讯地址</w:t>
            </w:r>
          </w:p>
        </w:tc>
        <w:tc>
          <w:tcPr>
            <w:tcW w:w="3363" w:type="dxa"/>
            <w:tcBorders>
              <w:left w:val="single" w:color="auto" w:sz="4" w:space="0"/>
              <w:tl2br w:val="nil"/>
              <w:tr2bl w:val="nil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  <w:tc>
          <w:tcPr>
            <w:tcW w:w="1248" w:type="dxa"/>
            <w:tcBorders>
              <w:left w:val="single" w:color="auto" w:sz="4" w:space="0"/>
              <w:tl2br w:val="nil"/>
              <w:tr2bl w:val="nil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  <w:r>
              <w:rPr>
                <w:rFonts w:eastAsia="仿宋_GB2312"/>
                <w:position w:val="6"/>
              </w:rPr>
              <w:t>邮政编码</w:t>
            </w:r>
          </w:p>
        </w:tc>
        <w:tc>
          <w:tcPr>
            <w:tcW w:w="258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  <w:r>
              <w:rPr>
                <w:rFonts w:hint="eastAsia" w:eastAsia="仿宋_GB2312"/>
                <w:position w:val="6"/>
                <w:lang w:eastAsia="zh-CN"/>
              </w:rPr>
              <w:t>联系人</w:t>
            </w:r>
            <w:r>
              <w:rPr>
                <w:rFonts w:eastAsia="仿宋_GB2312"/>
                <w:position w:val="6"/>
              </w:rPr>
              <w:t>姓名</w:t>
            </w:r>
          </w:p>
        </w:tc>
        <w:tc>
          <w:tcPr>
            <w:tcW w:w="336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  <w:tc>
          <w:tcPr>
            <w:tcW w:w="1248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  <w:r>
              <w:rPr>
                <w:rFonts w:hint="eastAsia" w:eastAsia="仿宋_GB2312"/>
                <w:position w:val="6"/>
                <w:lang w:eastAsia="zh-CN"/>
              </w:rPr>
              <w:t>部门</w:t>
            </w:r>
            <w:r>
              <w:rPr>
                <w:rFonts w:hint="eastAsia" w:eastAsia="仿宋_GB2312"/>
                <w:position w:val="6"/>
                <w:lang w:val="en-US" w:eastAsia="zh-CN"/>
              </w:rPr>
              <w:t>/</w:t>
            </w:r>
            <w:r>
              <w:rPr>
                <w:rFonts w:hint="eastAsia" w:eastAsia="仿宋_GB2312"/>
                <w:position w:val="6"/>
                <w:lang w:eastAsia="zh-CN"/>
              </w:rPr>
              <w:t>职务</w:t>
            </w:r>
          </w:p>
        </w:tc>
        <w:tc>
          <w:tcPr>
            <w:tcW w:w="258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  <w:r>
              <w:rPr>
                <w:rFonts w:eastAsia="仿宋_GB2312"/>
                <w:position w:val="6"/>
              </w:rPr>
              <w:t>移动电话</w:t>
            </w:r>
          </w:p>
        </w:tc>
        <w:tc>
          <w:tcPr>
            <w:tcW w:w="336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</w:p>
        </w:tc>
        <w:tc>
          <w:tcPr>
            <w:tcW w:w="1248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  <w:r>
              <w:rPr>
                <w:rFonts w:hint="eastAsia" w:eastAsia="仿宋_GB2312"/>
                <w:position w:val="6"/>
                <w:lang w:val="en-US" w:eastAsia="zh-CN"/>
              </w:rPr>
              <w:t>固定电话</w:t>
            </w:r>
          </w:p>
        </w:tc>
        <w:tc>
          <w:tcPr>
            <w:tcW w:w="258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  <w:r>
              <w:rPr>
                <w:rFonts w:hint="eastAsia" w:eastAsia="仿宋_GB2312"/>
                <w:position w:val="6"/>
                <w:lang w:val="en-US" w:eastAsia="zh-CN"/>
              </w:rPr>
              <w:t>传真</w:t>
            </w:r>
          </w:p>
        </w:tc>
        <w:tc>
          <w:tcPr>
            <w:tcW w:w="336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</w:p>
        </w:tc>
        <w:tc>
          <w:tcPr>
            <w:tcW w:w="1248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eastAsia="zh-CN"/>
              </w:rPr>
            </w:pPr>
            <w:r>
              <w:rPr>
                <w:rFonts w:hint="eastAsia" w:eastAsia="仿宋_GB2312"/>
                <w:position w:val="6"/>
                <w:lang w:eastAsia="zh-CN"/>
              </w:rPr>
              <w:t>电子邮箱</w:t>
            </w:r>
          </w:p>
        </w:tc>
        <w:tc>
          <w:tcPr>
            <w:tcW w:w="258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val="en-US"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支持该重点方向的短板装备创新发展的必要性（1000字以内）</w:t>
            </w:r>
          </w:p>
        </w:tc>
        <w:tc>
          <w:tcPr>
            <w:tcW w:w="8730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320" w:lineRule="exact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该重点方向的短板装备进口情况（以填报进口金额和进口数量为主）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right="0" w:rightChars="0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ind w:right="0" w:rightChars="0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2.该重点方向的短板装备国内研制情况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right="0" w:rightChars="0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320" w:lineRule="exact"/>
              <w:ind w:right="0" w:rightChars="0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该重点方向的短板装备国外研制情况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right="0" w:rightChars="0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right="0" w:rightChars="0"/>
              <w:jc w:val="left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4.该重点方向的短板装备国内外对比存在的主要差距</w:t>
            </w:r>
          </w:p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5.该重点方向的</w:t>
            </w:r>
            <w:r>
              <w:rPr>
                <w:rFonts w:hint="eastAsia" w:ascii="仿宋_GB2312" w:hAnsi="宋体" w:eastAsia="仿宋_GB2312"/>
                <w:szCs w:val="21"/>
              </w:rPr>
              <w:t>短板装备国内市场需求预测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及产业链带动作用</w:t>
            </w:r>
          </w:p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0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黑体"/>
                <w:position w:val="6"/>
                <w:lang w:val="en-US"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该重点方向的短板装备的发展趋势（限400字）</w:t>
            </w:r>
          </w:p>
        </w:tc>
        <w:tc>
          <w:tcPr>
            <w:tcW w:w="8730" w:type="dxa"/>
            <w:gridSpan w:val="4"/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eastAsia="仿宋_GB2312"/>
                <w:position w:val="6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（可结合智能化、绿色化、高端化、服务化等发展趋势分析）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0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黑体"/>
                <w:position w:val="6"/>
                <w:lang w:val="en-US"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该重点方向的短板装备创新发展的技术瓶颈和亟待解决的关键技术（限600字）</w:t>
            </w:r>
          </w:p>
        </w:tc>
        <w:tc>
          <w:tcPr>
            <w:tcW w:w="8730" w:type="dxa"/>
            <w:gridSpan w:val="4"/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0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该重点方向的短板装备创新发展的主要制约因素（限300字）</w:t>
            </w:r>
          </w:p>
        </w:tc>
        <w:tc>
          <w:tcPr>
            <w:tcW w:w="8730" w:type="dxa"/>
            <w:gridSpan w:val="4"/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0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黑体"/>
                <w:position w:val="6"/>
                <w:lang w:val="en-US"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2017年-2020年该重点方向的短板装备创新发展的主要任务及预期目标</w:t>
            </w:r>
          </w:p>
        </w:tc>
        <w:tc>
          <w:tcPr>
            <w:tcW w:w="8730" w:type="dxa"/>
            <w:gridSpan w:val="4"/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eastAsia="zh-CN"/>
              </w:rPr>
            </w:pPr>
            <w:r>
              <w:rPr>
                <w:rFonts w:hint="eastAsia" w:eastAsia="黑体"/>
                <w:position w:val="6"/>
                <w:lang w:val="en-US" w:eastAsia="zh-CN"/>
              </w:rPr>
              <w:t>支持该重点方向的短板装备创新发展的政策措施建议（限200字）</w:t>
            </w:r>
          </w:p>
        </w:tc>
        <w:tc>
          <w:tcPr>
            <w:tcW w:w="8730" w:type="dxa"/>
            <w:gridSpan w:val="4"/>
            <w:textDirection w:val="lrTb"/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4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eastAsia="zh-CN"/>
              </w:rPr>
            </w:pPr>
          </w:p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position w:val="6"/>
                <w:lang w:eastAsia="zh-CN"/>
              </w:rPr>
            </w:pPr>
            <w:r>
              <w:rPr>
                <w:rFonts w:hint="eastAsia" w:ascii="黑体" w:hAnsi="黑体" w:eastAsia="黑体" w:cs="黑体"/>
                <w:position w:val="6"/>
                <w:lang w:eastAsia="zh-CN"/>
              </w:rPr>
              <w:t>备注</w:t>
            </w:r>
          </w:p>
          <w:p>
            <w:pPr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eastAsia="仿宋_GB2312"/>
                <w:position w:val="6"/>
                <w:lang w:eastAsia="zh-CN"/>
              </w:rPr>
            </w:pPr>
          </w:p>
        </w:tc>
        <w:tc>
          <w:tcPr>
            <w:tcW w:w="8730" w:type="dxa"/>
            <w:gridSpan w:val="4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0" w:leftChars="0" w:right="0" w:rightChars="0" w:firstLine="0" w:firstLineChars="0"/>
              <w:jc w:val="left"/>
              <w:rPr>
                <w:rFonts w:eastAsia="仿宋_GB2312"/>
                <w:position w:val="6"/>
              </w:rPr>
            </w:pPr>
          </w:p>
        </w:tc>
      </w:tr>
    </w:tbl>
    <w:p>
      <w:pPr>
        <w:jc w:val="left"/>
        <w:rPr>
          <w:rFonts w:hint="eastAsia" w:ascii="宋体" w:hAnsi="宋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</w:pPr>
      <w:r>
        <w:rPr>
          <w:rFonts w:hint="eastAsia" w:ascii="宋体" w:hAnsi="宋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  <w:t xml:space="preserve">  </w:t>
      </w:r>
    </w:p>
    <w:p>
      <w:pPr>
        <w:jc w:val="left"/>
        <w:rPr>
          <w:rFonts w:hint="eastAsia" w:ascii="宋体" w:hAnsi="宋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left"/>
        <w:textAlignment w:val="auto"/>
        <w:outlineLvl w:val="9"/>
        <w:rPr>
          <w:rFonts w:hint="eastAsia" w:ascii="黑体" w:hAnsi="黑体" w:eastAsia="黑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  <w:t>注1：本表内容应如实填写，如表中有未涉及的内容，可不填写。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left"/>
        <w:textAlignment w:val="auto"/>
        <w:outlineLvl w:val="9"/>
        <w:rPr>
          <w:rFonts w:hint="eastAsia" w:ascii="黑体" w:hAnsi="黑体" w:eastAsia="黑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  <w:t>注2：“应用领域”若选“其他”，请注明应用领域名称。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left"/>
        <w:textAlignment w:val="auto"/>
        <w:outlineLvl w:val="9"/>
        <w:rPr>
          <w:rFonts w:hint="default" w:ascii="黑体" w:hAnsi="黑体" w:eastAsia="黑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i w:val="0"/>
          <w:snapToGrid/>
          <w:color w:val="000000"/>
          <w:sz w:val="20"/>
          <w:u w:val="none"/>
          <w:lang w:val="en-US" w:eastAsia="zh-CN"/>
        </w:rPr>
        <w:t>注3：可自行加页。</w:t>
      </w: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00" w:afterLines="0" w:afterAutospacing="1" w:line="5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2：</w:t>
      </w:r>
    </w:p>
    <w:p>
      <w:pPr>
        <w:jc w:val="center"/>
        <w:rPr>
          <w:rFonts w:hint="eastAsia" w:ascii="黑体" w:hAnsi="黑体" w:eastAsia="黑体" w:cs="仿宋_GB2312"/>
          <w:sz w:val="36"/>
          <w:szCs w:val="32"/>
          <w:lang w:val="en-US" w:eastAsia="zh-CN"/>
        </w:rPr>
      </w:pPr>
      <w:r>
        <w:rPr>
          <w:rFonts w:hint="eastAsia" w:ascii="黑体" w:hAnsi="黑体" w:eastAsia="黑体" w:cs="仿宋_GB2312"/>
          <w:sz w:val="36"/>
          <w:szCs w:val="32"/>
          <w:lang w:val="en-US" w:eastAsia="zh-CN"/>
        </w:rPr>
        <w:t>重大短板装备重点方向汇总表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00" w:afterLines="0" w:afterAutospacing="1" w:line="580" w:lineRule="exact"/>
        <w:ind w:left="-200" w:leftChars="-200" w:right="0" w:rightChars="0" w:hanging="139" w:hangingChars="139"/>
        <w:jc w:val="left"/>
        <w:textAlignment w:val="auto"/>
        <w:outlineLvl w:val="9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lang w:eastAsia="zh-CN"/>
        </w:rPr>
        <w:t>报送单位（盖章）</w:t>
      </w:r>
      <w:r>
        <w:rPr>
          <w:rFonts w:hint="eastAsia" w:ascii="仿宋_GB2312" w:hAnsi="仿宋_GB2312" w:eastAsia="仿宋_GB2312"/>
          <w:sz w:val="30"/>
          <w:szCs w:val="30"/>
        </w:rPr>
        <w:t>：</w:t>
      </w:r>
    </w:p>
    <w:tbl>
      <w:tblPr>
        <w:tblStyle w:val="8"/>
        <w:tblW w:w="9842" w:type="dxa"/>
        <w:tblInd w:w="-4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023"/>
        <w:gridCol w:w="3354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30"/>
                <w:szCs w:val="30"/>
                <w:lang w:val="en-US" w:eastAsia="zh-CN"/>
              </w:rPr>
              <w:t>重点方向名称</w:t>
            </w: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30"/>
                <w:szCs w:val="30"/>
                <w:lang w:val="en-US" w:eastAsia="zh-CN"/>
              </w:rPr>
              <w:t>应用领域</w:t>
            </w: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30"/>
                <w:szCs w:val="30"/>
                <w:lang w:val="en-US" w:eastAsia="zh-CN"/>
              </w:rPr>
              <w:t>短板装备类型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0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33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  <w:tc>
          <w:tcPr>
            <w:tcW w:w="255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line="5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z w:val="30"/>
                <w:szCs w:val="30"/>
              </w:rPr>
            </w:pPr>
          </w:p>
        </w:tc>
      </w:tr>
    </w:tbl>
    <w:p/>
    <w:p>
      <w:pPr>
        <w:rPr>
          <w:rFonts w:hint="default" w:ascii="Times New Roman" w:hAnsi="Times New Roman" w:eastAsia="仿宋_GB2312" w:cs="Times New Roman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Adobe Myungjo Std M">
    <w:altName w:val="MS 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Gothic Std B">
    <w:altName w:val="MS UI Gothic"/>
    <w:panose1 w:val="020B0800000000000000"/>
    <w:charset w:val="80"/>
    <w:family w:val="auto"/>
    <w:pitch w:val="default"/>
    <w:sig w:usb0="00000000" w:usb1="00000000" w:usb2="00000010" w:usb3="00000000" w:csb0="602A0005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C2A77C"/>
    <w:multiLevelType w:val="singleLevel"/>
    <w:tmpl w:val="58C2A77C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34947"/>
    <w:rsid w:val="0054266F"/>
    <w:rsid w:val="03AE0B18"/>
    <w:rsid w:val="04681A69"/>
    <w:rsid w:val="04EF5251"/>
    <w:rsid w:val="05FD5A9E"/>
    <w:rsid w:val="075018B0"/>
    <w:rsid w:val="185779D5"/>
    <w:rsid w:val="205F2063"/>
    <w:rsid w:val="2BDE7CA4"/>
    <w:rsid w:val="32CE3529"/>
    <w:rsid w:val="33241C9F"/>
    <w:rsid w:val="34987FA8"/>
    <w:rsid w:val="37234947"/>
    <w:rsid w:val="3C50315E"/>
    <w:rsid w:val="3C705E9E"/>
    <w:rsid w:val="3E780E75"/>
    <w:rsid w:val="448C4A5B"/>
    <w:rsid w:val="47D71276"/>
    <w:rsid w:val="4C7530C5"/>
    <w:rsid w:val="4F2107EB"/>
    <w:rsid w:val="516724FA"/>
    <w:rsid w:val="53DE452B"/>
    <w:rsid w:val="53FC603E"/>
    <w:rsid w:val="540B4634"/>
    <w:rsid w:val="54DF0DBB"/>
    <w:rsid w:val="56F05550"/>
    <w:rsid w:val="5B180E0B"/>
    <w:rsid w:val="661C223C"/>
    <w:rsid w:val="6F860872"/>
    <w:rsid w:val="704C2BEF"/>
    <w:rsid w:val="736538C6"/>
    <w:rsid w:val="762C13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2017-02-06T07:15:00Z</dcterms:created>
  <dc:creator>zlghzy</dc:creator>
  <cp:lastModifiedBy>kero</cp:lastModifiedBy>
  <cp:lastPrinted>2017-04-20T08:01:00Z</cp:lastPrinted>
  <dcterms:modified xsi:type="dcterms:W3CDTF">2017-04-24T07:40:56Z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