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CAC" w:rsidRDefault="00AB3CAC" w:rsidP="00AB3CAC">
      <w:r>
        <w:rPr>
          <w:rFonts w:hint="eastAsia"/>
        </w:rPr>
        <w:t>工业和信息化部关于印发《制造业单项冠军企业培育提升专项行动实施方案》的通知</w:t>
      </w:r>
    </w:p>
    <w:p w:rsidR="00C977D1" w:rsidRDefault="00C977D1" w:rsidP="00AB3CAC"/>
    <w:p w:rsidR="00AB3CAC" w:rsidRDefault="00AB3CAC" w:rsidP="00AB3CAC">
      <w:bookmarkStart w:id="0" w:name="_GoBack"/>
      <w:bookmarkEnd w:id="0"/>
      <w:r>
        <w:rPr>
          <w:rFonts w:hint="eastAsia"/>
        </w:rPr>
        <w:t>工信部产业〔</w:t>
      </w:r>
      <w:r>
        <w:rPr>
          <w:rFonts w:hint="eastAsia"/>
        </w:rPr>
        <w:t>2016</w:t>
      </w:r>
      <w:r>
        <w:rPr>
          <w:rFonts w:hint="eastAsia"/>
        </w:rPr>
        <w:t>〕</w:t>
      </w:r>
      <w:r>
        <w:rPr>
          <w:rFonts w:hint="eastAsia"/>
        </w:rPr>
        <w:t>6</w:t>
      </w:r>
      <w:r>
        <w:rPr>
          <w:rFonts w:hint="eastAsia"/>
        </w:rPr>
        <w:t>号</w:t>
      </w:r>
    </w:p>
    <w:p w:rsidR="00AB3CAC" w:rsidRDefault="00AB3CAC" w:rsidP="00AB3CAC">
      <w:r>
        <w:t xml:space="preserve"> </w:t>
      </w:r>
    </w:p>
    <w:p w:rsidR="00AB3CAC" w:rsidRDefault="00AB3CAC" w:rsidP="00AB3CAC">
      <w:r>
        <w:rPr>
          <w:rFonts w:hint="eastAsia"/>
        </w:rPr>
        <w:t>各省、自治区、直辖市及计划单列市、新疆生产建设兵团工业和信息化主管部门，有关行业协会：</w:t>
      </w:r>
    </w:p>
    <w:p w:rsidR="00AB3CAC" w:rsidRDefault="00AB3CAC" w:rsidP="00AB3CAC">
      <w:r>
        <w:t xml:space="preserve"> </w:t>
      </w:r>
    </w:p>
    <w:p w:rsidR="00AB3CAC" w:rsidRDefault="00AB3CAC" w:rsidP="00AB3CAC">
      <w:r>
        <w:rPr>
          <w:rFonts w:hint="eastAsia"/>
        </w:rPr>
        <w:t>为引导制造企业专注创新和产品质量提升，推动产业迈向中高端，带动中国制造走向世界，我部决定开展制造业单项冠军企业培育提升专项行动。现将《制造业单项冠军企业培育提升专项行动实施方案》印发你们，请按照要求，组织好本地区、本行业单项冠军企业推荐和培育提升工作。</w:t>
      </w:r>
    </w:p>
    <w:p w:rsidR="00AB3CAC" w:rsidRDefault="00AB3CAC" w:rsidP="00AB3CAC">
      <w:r>
        <w:t xml:space="preserve"> </w:t>
      </w:r>
    </w:p>
    <w:p w:rsidR="00AB3CAC" w:rsidRDefault="00AB3CAC" w:rsidP="00AB3CAC">
      <w:r>
        <w:rPr>
          <w:rFonts w:hint="eastAsia"/>
        </w:rPr>
        <w:t>工业和信息化部</w:t>
      </w:r>
    </w:p>
    <w:p w:rsidR="00AB3CAC" w:rsidRDefault="00AB3CAC" w:rsidP="00AB3CAC"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</w:p>
    <w:p w:rsidR="00AB3CAC" w:rsidRDefault="00AB3CAC" w:rsidP="00AB3CAC">
      <w:r>
        <w:t xml:space="preserve">   </w:t>
      </w:r>
    </w:p>
    <w:p w:rsidR="00AB3CAC" w:rsidRDefault="00AB3CAC" w:rsidP="00AB3CAC">
      <w:r>
        <w:rPr>
          <w:rFonts w:hint="eastAsia"/>
        </w:rPr>
        <w:t>（联系电话：</w:t>
      </w:r>
      <w:r>
        <w:rPr>
          <w:rFonts w:hint="eastAsia"/>
        </w:rPr>
        <w:t>010</w:t>
      </w:r>
      <w:r>
        <w:rPr>
          <w:rFonts w:hint="eastAsia"/>
        </w:rPr>
        <w:t>－</w:t>
      </w:r>
      <w:r>
        <w:rPr>
          <w:rFonts w:hint="eastAsia"/>
        </w:rPr>
        <w:t>68205199</w:t>
      </w:r>
      <w:r>
        <w:rPr>
          <w:rFonts w:hint="eastAsia"/>
        </w:rPr>
        <w:t>）</w:t>
      </w:r>
    </w:p>
    <w:p w:rsidR="00AB3CAC" w:rsidRDefault="00AB3CAC" w:rsidP="00AB3CAC">
      <w:r>
        <w:t xml:space="preserve"> </w:t>
      </w:r>
    </w:p>
    <w:p w:rsidR="00AB3CAC" w:rsidRDefault="00AB3CAC" w:rsidP="00AB3CAC">
      <w:r>
        <w:rPr>
          <w:rFonts w:hint="eastAsia"/>
        </w:rPr>
        <w:t>制造业单项冠军企业培育提升专项行动实施方案</w:t>
      </w:r>
    </w:p>
    <w:p w:rsidR="00AB3CAC" w:rsidRDefault="00AB3CAC" w:rsidP="00AB3CAC"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：申请书</w:t>
      </w:r>
    </w:p>
    <w:p w:rsidR="00AB3CAC" w:rsidRDefault="00AB3CAC" w:rsidP="00AB3CAC"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：培育方案</w:t>
      </w:r>
    </w:p>
    <w:p w:rsidR="007F4FD1" w:rsidRDefault="00AB3CAC" w:rsidP="00AB3CAC"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：评估申请表</w:t>
      </w:r>
    </w:p>
    <w:sectPr w:rsidR="007F4F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FEF" w:rsidRDefault="002E7FEF" w:rsidP="00AB3CAC">
      <w:r>
        <w:separator/>
      </w:r>
    </w:p>
  </w:endnote>
  <w:endnote w:type="continuationSeparator" w:id="0">
    <w:p w:rsidR="002E7FEF" w:rsidRDefault="002E7FEF" w:rsidP="00AB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FEF" w:rsidRDefault="002E7FEF" w:rsidP="00AB3CAC">
      <w:r>
        <w:separator/>
      </w:r>
    </w:p>
  </w:footnote>
  <w:footnote w:type="continuationSeparator" w:id="0">
    <w:p w:rsidR="002E7FEF" w:rsidRDefault="002E7FEF" w:rsidP="00AB3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A7"/>
    <w:rsid w:val="002508A7"/>
    <w:rsid w:val="002E7FEF"/>
    <w:rsid w:val="007F4FD1"/>
    <w:rsid w:val="00AB3CAC"/>
    <w:rsid w:val="00C64EA5"/>
    <w:rsid w:val="00C9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26F131-6112-4E22-BC80-BFCE11B9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3C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3C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3C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史文剑</cp:lastModifiedBy>
  <cp:revision>3</cp:revision>
  <dcterms:created xsi:type="dcterms:W3CDTF">2016-05-03T03:34:00Z</dcterms:created>
  <dcterms:modified xsi:type="dcterms:W3CDTF">2016-05-16T06:28:00Z</dcterms:modified>
</cp:coreProperties>
</file>